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7C" w:rsidRDefault="00D4557C" w:rsidP="00D4557C">
      <w:pPr>
        <w:jc w:val="center"/>
        <w:rPr>
          <w:b/>
          <w:sz w:val="56"/>
          <w:szCs w:val="56"/>
        </w:rPr>
      </w:pPr>
      <w:proofErr w:type="spellStart"/>
      <w:r>
        <w:rPr>
          <w:b/>
          <w:sz w:val="56"/>
          <w:szCs w:val="56"/>
        </w:rPr>
        <w:t>TrädgårdsHusets</w:t>
      </w:r>
      <w:proofErr w:type="spellEnd"/>
      <w:r>
        <w:rPr>
          <w:b/>
          <w:sz w:val="56"/>
          <w:szCs w:val="56"/>
        </w:rPr>
        <w:t xml:space="preserve"> </w:t>
      </w:r>
      <w:proofErr w:type="spellStart"/>
      <w:r>
        <w:rPr>
          <w:b/>
          <w:sz w:val="56"/>
          <w:szCs w:val="56"/>
        </w:rPr>
        <w:t>Växtråd</w:t>
      </w:r>
      <w:proofErr w:type="spellEnd"/>
    </w:p>
    <w:p w:rsidR="00D4557C" w:rsidRDefault="00D4557C" w:rsidP="00D4557C">
      <w:pPr>
        <w:rPr>
          <w:sz w:val="24"/>
          <w:szCs w:val="24"/>
        </w:rPr>
      </w:pPr>
      <w:r>
        <w:rPr>
          <w:b/>
          <w:sz w:val="72"/>
          <w:szCs w:val="72"/>
        </w:rPr>
        <w:t>Rhododendron och Azalea</w:t>
      </w:r>
    </w:p>
    <w:p w:rsidR="00D4557C" w:rsidRPr="00D4557C" w:rsidRDefault="00D4557C" w:rsidP="00D4557C">
      <w:pPr>
        <w:rPr>
          <w:sz w:val="24"/>
          <w:szCs w:val="24"/>
        </w:rPr>
      </w:pPr>
      <w:r>
        <w:rPr>
          <w:sz w:val="24"/>
          <w:szCs w:val="24"/>
        </w:rPr>
        <w:t>Rhododendron är ett stort släkte på ca 800 både städsegröna och lövfällande buskar.</w:t>
      </w:r>
      <w:r w:rsidR="00D47791">
        <w:rPr>
          <w:sz w:val="24"/>
          <w:szCs w:val="24"/>
        </w:rPr>
        <w:t xml:space="preserve"> Rhododendron kallar vi de städsegröna medan vi kallar de lövfällande för azaleor.  De blommar vanligtvis på våren-försommaren och finns i alla de färger och storlekar. Vissa av azaleorna doftar underbart och de får också en mycket färgsprakande och vacker höstfärg. De städsegröna rhododendrerna bidrar med struktur och färg i din trädgård även under den kalla årstiden. De har också ett vackert och varierande bladverk, från små-stora, runda-lansettformade oc</w:t>
      </w:r>
      <w:r w:rsidR="00033203">
        <w:rPr>
          <w:sz w:val="24"/>
          <w:szCs w:val="24"/>
        </w:rPr>
        <w:t>h vissa med hårig beläggning på undersidan.</w:t>
      </w:r>
    </w:p>
    <w:p w:rsidR="00D4557C" w:rsidRDefault="00D4557C" w:rsidP="00D4557C">
      <w:pPr>
        <w:rPr>
          <w:sz w:val="24"/>
          <w:szCs w:val="24"/>
        </w:rPr>
      </w:pPr>
      <w:r>
        <w:rPr>
          <w:b/>
          <w:sz w:val="28"/>
          <w:szCs w:val="28"/>
        </w:rPr>
        <w:t>Växtplats:</w:t>
      </w:r>
    </w:p>
    <w:p w:rsidR="007F60D4" w:rsidRDefault="0078596C" w:rsidP="00D4557C">
      <w:pPr>
        <w:rPr>
          <w:sz w:val="24"/>
          <w:szCs w:val="24"/>
        </w:rPr>
      </w:pPr>
      <w:r>
        <w:rPr>
          <w:sz w:val="24"/>
          <w:szCs w:val="24"/>
        </w:rPr>
        <w:t xml:space="preserve">De flesta städsegröna rhododendron trivs i halvskuggigt läge gärna under stora träd som ger skydd mot den starka eftermiddagssolen och mot kraftiga vindar. De bör också skyddas mot </w:t>
      </w:r>
      <w:r w:rsidR="00263EB2">
        <w:rPr>
          <w:sz w:val="24"/>
          <w:szCs w:val="24"/>
        </w:rPr>
        <w:t xml:space="preserve">den kraftiga </w:t>
      </w:r>
      <w:r>
        <w:rPr>
          <w:sz w:val="24"/>
          <w:szCs w:val="24"/>
        </w:rPr>
        <w:t>vårsolen under februari-april eftersom den annars lätt kan ge upphov till tjältorka. Växten avdunstar vatten, och eftersom marken är</w:t>
      </w:r>
      <w:r w:rsidR="00E43C58">
        <w:rPr>
          <w:sz w:val="24"/>
          <w:szCs w:val="24"/>
        </w:rPr>
        <w:t xml:space="preserve"> frusen</w:t>
      </w:r>
      <w:r>
        <w:rPr>
          <w:sz w:val="24"/>
          <w:szCs w:val="24"/>
        </w:rPr>
        <w:t xml:space="preserve"> kan den inte ta upp vatten </w:t>
      </w:r>
      <w:r w:rsidR="00263EB2">
        <w:rPr>
          <w:sz w:val="24"/>
          <w:szCs w:val="24"/>
        </w:rPr>
        <w:t xml:space="preserve">från jorden </w:t>
      </w:r>
      <w:r>
        <w:rPr>
          <w:sz w:val="24"/>
          <w:szCs w:val="24"/>
        </w:rPr>
        <w:t xml:space="preserve">och </w:t>
      </w:r>
      <w:r w:rsidR="00E43C58">
        <w:rPr>
          <w:sz w:val="24"/>
          <w:szCs w:val="24"/>
        </w:rPr>
        <w:t>då</w:t>
      </w:r>
      <w:r w:rsidR="00263EB2">
        <w:rPr>
          <w:sz w:val="24"/>
          <w:szCs w:val="24"/>
        </w:rPr>
        <w:t xml:space="preserve"> torkar</w:t>
      </w:r>
      <w:r w:rsidR="00E43C58">
        <w:rPr>
          <w:sz w:val="24"/>
          <w:szCs w:val="24"/>
        </w:rPr>
        <w:t xml:space="preserve"> den</w:t>
      </w:r>
      <w:r>
        <w:rPr>
          <w:sz w:val="24"/>
          <w:szCs w:val="24"/>
        </w:rPr>
        <w:t>.</w:t>
      </w:r>
      <w:r w:rsidR="00263EB2">
        <w:rPr>
          <w:sz w:val="24"/>
          <w:szCs w:val="24"/>
        </w:rPr>
        <w:t xml:space="preserve"> </w:t>
      </w:r>
      <w:r w:rsidR="00003E1B">
        <w:rPr>
          <w:sz w:val="24"/>
          <w:szCs w:val="24"/>
        </w:rPr>
        <w:t xml:space="preserve"> Det går också bra att skugga växterna med t.ex. fiberduk eller säckväv under den perioden. För små exemplar räcker det oftast med några grankvistar.</w:t>
      </w:r>
    </w:p>
    <w:p w:rsidR="00263EB2" w:rsidRPr="007F60D4" w:rsidRDefault="00263EB2" w:rsidP="00D4557C">
      <w:pPr>
        <w:rPr>
          <w:sz w:val="24"/>
          <w:szCs w:val="24"/>
        </w:rPr>
      </w:pPr>
      <w:r>
        <w:rPr>
          <w:sz w:val="24"/>
          <w:szCs w:val="24"/>
        </w:rPr>
        <w:t xml:space="preserve">Azaleorna trivs i lite mer sol-halvskugga och </w:t>
      </w:r>
      <w:r w:rsidR="00003E1B">
        <w:rPr>
          <w:sz w:val="24"/>
          <w:szCs w:val="24"/>
        </w:rPr>
        <w:t xml:space="preserve">även de på </w:t>
      </w:r>
      <w:r>
        <w:rPr>
          <w:sz w:val="24"/>
          <w:szCs w:val="24"/>
        </w:rPr>
        <w:t>vindskyddade platser.</w:t>
      </w:r>
    </w:p>
    <w:p w:rsidR="00D4557C" w:rsidRDefault="00D4557C" w:rsidP="00D4557C">
      <w:pPr>
        <w:pStyle w:val="Normalwebb"/>
        <w:rPr>
          <w:rFonts w:asciiTheme="minorHAnsi" w:hAnsiTheme="minorHAnsi" w:cstheme="minorHAnsi"/>
        </w:rPr>
      </w:pPr>
      <w:r>
        <w:rPr>
          <w:rFonts w:asciiTheme="minorHAnsi" w:hAnsiTheme="minorHAnsi" w:cstheme="minorHAnsi"/>
          <w:b/>
          <w:sz w:val="28"/>
          <w:szCs w:val="28"/>
        </w:rPr>
        <w:t>Jord:</w:t>
      </w:r>
    </w:p>
    <w:p w:rsidR="00A25829" w:rsidRDefault="00003E1B" w:rsidP="00693A69">
      <w:pPr>
        <w:pStyle w:val="Normalwebb"/>
        <w:rPr>
          <w:rFonts w:asciiTheme="minorHAnsi" w:hAnsiTheme="minorHAnsi" w:cstheme="minorHAnsi"/>
        </w:rPr>
      </w:pPr>
      <w:r>
        <w:rPr>
          <w:rFonts w:asciiTheme="minorHAnsi" w:hAnsiTheme="minorHAnsi" w:cstheme="minorHAnsi"/>
        </w:rPr>
        <w:t>Både r</w:t>
      </w:r>
      <w:r w:rsidR="00263EB2">
        <w:rPr>
          <w:rFonts w:asciiTheme="minorHAnsi" w:hAnsiTheme="minorHAnsi" w:cstheme="minorHAnsi"/>
        </w:rPr>
        <w:t xml:space="preserve">hododendron </w:t>
      </w:r>
      <w:r>
        <w:rPr>
          <w:rFonts w:asciiTheme="minorHAnsi" w:hAnsiTheme="minorHAnsi" w:cstheme="minorHAnsi"/>
        </w:rPr>
        <w:t xml:space="preserve">och azaleor </w:t>
      </w:r>
      <w:r w:rsidR="00263EB2">
        <w:rPr>
          <w:rFonts w:asciiTheme="minorHAnsi" w:hAnsiTheme="minorHAnsi" w:cstheme="minorHAnsi"/>
        </w:rPr>
        <w:t xml:space="preserve">vill ha en lucker, öppen, genomsläpplig och kemiskt sur (kalkfattig) jord med mycket humus som binder fukten. </w:t>
      </w:r>
      <w:r w:rsidR="00693A69">
        <w:rPr>
          <w:rFonts w:asciiTheme="minorHAnsi" w:hAnsiTheme="minorHAnsi" w:cstheme="minorHAnsi"/>
        </w:rPr>
        <w:t xml:space="preserve">Det innebär ett pH på ca 4,5-5. </w:t>
      </w:r>
      <w:r w:rsidR="00A25829">
        <w:rPr>
          <w:rFonts w:asciiTheme="minorHAnsi" w:hAnsiTheme="minorHAnsi" w:cstheme="minorHAnsi"/>
        </w:rPr>
        <w:t>Använd hälften rhododendronjord eller okalkad torv tillsammans med hälften barkmull och kompost, gärna av eklöv.</w:t>
      </w:r>
      <w:r w:rsidR="00A25829" w:rsidRPr="00693A69">
        <w:rPr>
          <w:rFonts w:asciiTheme="minorHAnsi" w:hAnsiTheme="minorHAnsi" w:cstheme="minorHAnsi"/>
        </w:rPr>
        <w:t xml:space="preserve"> </w:t>
      </w:r>
      <w:r w:rsidR="00A25829">
        <w:rPr>
          <w:rFonts w:asciiTheme="minorHAnsi" w:hAnsiTheme="minorHAnsi" w:cstheme="minorHAnsi"/>
        </w:rPr>
        <w:t>De trivs med att regelbundet få ett lager kompost som gör att deras ytliga rötter kan sprida ut sig. Du kan med fördel använda den uttjänade julgranens barr till det översta jordlagret.</w:t>
      </w:r>
      <w:r w:rsidR="00A25829">
        <w:rPr>
          <w:rFonts w:asciiTheme="minorHAnsi" w:hAnsiTheme="minorHAnsi" w:cstheme="minorHAnsi"/>
        </w:rPr>
        <w:t xml:space="preserve"> </w:t>
      </w:r>
    </w:p>
    <w:p w:rsidR="00693A69" w:rsidRPr="00263EB2" w:rsidRDefault="00693A69" w:rsidP="00D4557C">
      <w:pPr>
        <w:pStyle w:val="Normalwebb"/>
        <w:rPr>
          <w:rFonts w:asciiTheme="minorHAnsi" w:hAnsiTheme="minorHAnsi" w:cstheme="minorHAnsi"/>
        </w:rPr>
      </w:pPr>
      <w:r>
        <w:rPr>
          <w:rFonts w:asciiTheme="minorHAnsi" w:hAnsiTheme="minorHAnsi" w:cstheme="minorHAnsi"/>
        </w:rPr>
        <w:t xml:space="preserve">Har du ett för högt pH-värde kan du se det på att plantan får gulstrimmiga blad efter en tid. Numera finns dock </w:t>
      </w:r>
      <w:r w:rsidR="003A1DAE">
        <w:rPr>
          <w:rFonts w:asciiTheme="minorHAnsi" w:hAnsiTheme="minorHAnsi" w:cstheme="minorHAnsi"/>
        </w:rPr>
        <w:t xml:space="preserve">rhododendron sorter i handeln som är ympade på </w:t>
      </w:r>
      <w:proofErr w:type="spellStart"/>
      <w:r w:rsidR="003A1DAE">
        <w:rPr>
          <w:rFonts w:asciiTheme="minorHAnsi" w:hAnsiTheme="minorHAnsi" w:cstheme="minorHAnsi"/>
        </w:rPr>
        <w:t>Inkarho</w:t>
      </w:r>
      <w:proofErr w:type="spellEnd"/>
      <w:r>
        <w:rPr>
          <w:rFonts w:asciiTheme="minorHAnsi" w:hAnsiTheme="minorHAnsi" w:cstheme="minorHAnsi"/>
        </w:rPr>
        <w:t xml:space="preserve"> </w:t>
      </w:r>
      <w:r w:rsidR="003A1DAE">
        <w:rPr>
          <w:rFonts w:asciiTheme="minorHAnsi" w:hAnsiTheme="minorHAnsi" w:cstheme="minorHAnsi"/>
        </w:rPr>
        <w:t xml:space="preserve">grundstammar och </w:t>
      </w:r>
      <w:r>
        <w:rPr>
          <w:rFonts w:asciiTheme="minorHAnsi" w:hAnsiTheme="minorHAnsi" w:cstheme="minorHAnsi"/>
        </w:rPr>
        <w:t xml:space="preserve">som </w:t>
      </w:r>
      <w:r w:rsidR="003A1DAE">
        <w:rPr>
          <w:rFonts w:asciiTheme="minorHAnsi" w:hAnsiTheme="minorHAnsi" w:cstheme="minorHAnsi"/>
        </w:rPr>
        <w:t xml:space="preserve">då </w:t>
      </w:r>
      <w:r w:rsidR="00A25829">
        <w:rPr>
          <w:rFonts w:asciiTheme="minorHAnsi" w:hAnsiTheme="minorHAnsi" w:cstheme="minorHAnsi"/>
        </w:rPr>
        <w:t>tål ett högre pH-värde.</w:t>
      </w:r>
    </w:p>
    <w:p w:rsidR="00D4557C" w:rsidRDefault="00D4557C" w:rsidP="00D4557C">
      <w:pPr>
        <w:pStyle w:val="Normalwebb"/>
        <w:rPr>
          <w:rFonts w:asciiTheme="minorHAnsi" w:hAnsiTheme="minorHAnsi" w:cstheme="minorHAnsi"/>
        </w:rPr>
      </w:pPr>
      <w:r>
        <w:rPr>
          <w:rFonts w:asciiTheme="minorHAnsi" w:hAnsiTheme="minorHAnsi" w:cstheme="minorHAnsi"/>
          <w:b/>
          <w:sz w:val="28"/>
          <w:szCs w:val="28"/>
        </w:rPr>
        <w:t>Plantering:</w:t>
      </w:r>
    </w:p>
    <w:p w:rsidR="00A25829" w:rsidRDefault="00A25829" w:rsidP="00D4557C">
      <w:pPr>
        <w:pStyle w:val="Normalwebb"/>
        <w:rPr>
          <w:rFonts w:asciiTheme="minorHAnsi" w:hAnsiTheme="minorHAnsi" w:cstheme="minorHAnsi"/>
        </w:rPr>
      </w:pPr>
      <w:r>
        <w:rPr>
          <w:rFonts w:asciiTheme="minorHAnsi" w:hAnsiTheme="minorHAnsi" w:cstheme="minorHAnsi"/>
        </w:rPr>
        <w:t>Bädden bör vara ca 60 cm djup och gärna ännu bredare och något upphöjd. De små sorterna en mindre grop på ca 40 cm djup och något bredare.</w:t>
      </w:r>
    </w:p>
    <w:p w:rsidR="00A25829" w:rsidRDefault="00A25829" w:rsidP="00D4557C">
      <w:pPr>
        <w:pStyle w:val="Normalwebb"/>
        <w:rPr>
          <w:rFonts w:asciiTheme="minorHAnsi" w:hAnsiTheme="minorHAnsi" w:cstheme="minorHAnsi"/>
        </w:rPr>
      </w:pPr>
      <w:r>
        <w:rPr>
          <w:rFonts w:asciiTheme="minorHAnsi" w:hAnsiTheme="minorHAnsi" w:cstheme="minorHAnsi"/>
        </w:rPr>
        <w:lastRenderedPageBreak/>
        <w:t>Du kan köpa dem antingen som krukodlade eller med klump. Var försiktig så att du inte skadar rötterna. Sänk ner klumpen eller krukan i en hink med vatten och låt den stå och dra tills den har slutat att ta upp vatten, ca 10 minuter.</w:t>
      </w:r>
    </w:p>
    <w:p w:rsidR="00860AE9" w:rsidRDefault="00860AE9" w:rsidP="00D4557C">
      <w:pPr>
        <w:pStyle w:val="Normalwebb"/>
        <w:rPr>
          <w:rFonts w:asciiTheme="minorHAnsi" w:hAnsiTheme="minorHAnsi" w:cstheme="minorHAnsi"/>
        </w:rPr>
      </w:pPr>
      <w:r>
        <w:rPr>
          <w:rFonts w:asciiTheme="minorHAnsi" w:hAnsiTheme="minorHAnsi" w:cstheme="minorHAnsi"/>
        </w:rPr>
        <w:t>Placera klumpen, tag bort krukan och plantera den i marknivå. Fyll på med jord till hälften, vattna och fyll på med resten av jorden. Tryck till lätt och vattna mer.</w:t>
      </w:r>
    </w:p>
    <w:p w:rsidR="00D30430" w:rsidRDefault="00D30430" w:rsidP="00D4557C">
      <w:pPr>
        <w:pStyle w:val="Normalwebb"/>
        <w:rPr>
          <w:rFonts w:asciiTheme="minorHAnsi" w:hAnsiTheme="minorHAnsi" w:cstheme="minorHAnsi"/>
        </w:rPr>
      </w:pPr>
      <w:r>
        <w:rPr>
          <w:rFonts w:asciiTheme="minorHAnsi" w:hAnsiTheme="minorHAnsi" w:cstheme="minorHAnsi"/>
          <w:b/>
          <w:sz w:val="28"/>
          <w:szCs w:val="28"/>
        </w:rPr>
        <w:t>Vattning:</w:t>
      </w:r>
    </w:p>
    <w:p w:rsidR="00D30430" w:rsidRDefault="00D30430" w:rsidP="00D4557C">
      <w:pPr>
        <w:pStyle w:val="Normalwebb"/>
        <w:rPr>
          <w:rFonts w:asciiTheme="minorHAnsi" w:hAnsiTheme="minorHAnsi" w:cstheme="minorHAnsi"/>
        </w:rPr>
      </w:pPr>
      <w:r>
        <w:rPr>
          <w:rFonts w:asciiTheme="minorHAnsi" w:hAnsiTheme="minorHAnsi" w:cstheme="minorHAnsi"/>
        </w:rPr>
        <w:t xml:space="preserve">Rhododendron gillar inte torka så vattna plantor rejält ca 1 gång i veckan. Särskilt behövs det under juli-augusti då det bildas nya blomknoppar för nästa års blomning. </w:t>
      </w:r>
    </w:p>
    <w:p w:rsidR="00D30430" w:rsidRPr="00D30430" w:rsidRDefault="00D30430" w:rsidP="00D4557C">
      <w:pPr>
        <w:pStyle w:val="Normalwebb"/>
        <w:rPr>
          <w:rFonts w:asciiTheme="minorHAnsi" w:hAnsiTheme="minorHAnsi" w:cstheme="minorHAnsi"/>
        </w:rPr>
      </w:pPr>
      <w:r>
        <w:rPr>
          <w:rFonts w:asciiTheme="minorHAnsi" w:hAnsiTheme="minorHAnsi" w:cstheme="minorHAnsi"/>
        </w:rPr>
        <w:t>På hösten, om den är regnfattig bör man vattna upp alla städsegröna växter inför vintern. De andas och avdunstar vatten även under vintern när solen skiner och det är då viktigt att det finns vatten lagrade i deras rötter. Tänk även på vattningen under våren när tjälen släppt om den är regnfattig.</w:t>
      </w:r>
    </w:p>
    <w:p w:rsidR="00D30430" w:rsidRDefault="00D30430" w:rsidP="00D4557C">
      <w:pPr>
        <w:pStyle w:val="Normalwebb"/>
        <w:rPr>
          <w:rFonts w:asciiTheme="minorHAnsi" w:hAnsiTheme="minorHAnsi" w:cstheme="minorHAnsi"/>
        </w:rPr>
      </w:pPr>
      <w:r>
        <w:rPr>
          <w:rFonts w:asciiTheme="minorHAnsi" w:hAnsiTheme="minorHAnsi" w:cstheme="minorHAnsi"/>
          <w:b/>
          <w:sz w:val="28"/>
          <w:szCs w:val="28"/>
        </w:rPr>
        <w:t>Gödsling:</w:t>
      </w:r>
    </w:p>
    <w:p w:rsidR="00D30430" w:rsidRPr="00D30430" w:rsidRDefault="00FE4BF9" w:rsidP="00D4557C">
      <w:pPr>
        <w:pStyle w:val="Normalwebb"/>
        <w:rPr>
          <w:rFonts w:asciiTheme="minorHAnsi" w:hAnsiTheme="minorHAnsi" w:cstheme="minorHAnsi"/>
        </w:rPr>
      </w:pPr>
      <w:r>
        <w:rPr>
          <w:rFonts w:asciiTheme="minorHAnsi" w:hAnsiTheme="minorHAnsi" w:cstheme="minorHAnsi"/>
        </w:rPr>
        <w:t xml:space="preserve">Har du </w:t>
      </w:r>
      <w:proofErr w:type="spellStart"/>
      <w:r>
        <w:rPr>
          <w:rFonts w:asciiTheme="minorHAnsi" w:hAnsiTheme="minorHAnsi" w:cstheme="minorHAnsi"/>
        </w:rPr>
        <w:t>grundgödslat</w:t>
      </w:r>
      <w:proofErr w:type="spellEnd"/>
      <w:r>
        <w:rPr>
          <w:rFonts w:asciiTheme="minorHAnsi" w:hAnsiTheme="minorHAnsi" w:cstheme="minorHAnsi"/>
        </w:rPr>
        <w:t xml:space="preserve"> i samband med planteringen med kompost eller kogödsel behövs ingen mer gödsling det året. Fyll gärna på med ny kompost, kogödsel och barr varje år och ge gärna en giva rhododendrongödsel före och efter blomningen. </w:t>
      </w:r>
    </w:p>
    <w:p w:rsidR="00D4557C" w:rsidRDefault="00D4557C" w:rsidP="00D4557C">
      <w:pPr>
        <w:pStyle w:val="Normalwebb"/>
        <w:rPr>
          <w:rFonts w:asciiTheme="minorHAnsi" w:hAnsiTheme="minorHAnsi" w:cstheme="minorHAnsi"/>
        </w:rPr>
      </w:pPr>
      <w:r>
        <w:rPr>
          <w:rFonts w:asciiTheme="minorHAnsi" w:hAnsiTheme="minorHAnsi" w:cstheme="minorHAnsi"/>
          <w:b/>
          <w:sz w:val="28"/>
          <w:szCs w:val="28"/>
        </w:rPr>
        <w:t>Skötsel:</w:t>
      </w:r>
      <w:r w:rsidR="00E43C58">
        <w:rPr>
          <w:rFonts w:asciiTheme="minorHAnsi" w:hAnsiTheme="minorHAnsi" w:cstheme="minorHAnsi"/>
          <w:b/>
          <w:sz w:val="28"/>
          <w:szCs w:val="28"/>
        </w:rPr>
        <w:t xml:space="preserve"> </w:t>
      </w:r>
    </w:p>
    <w:p w:rsidR="00E43C58" w:rsidRDefault="00E43C58" w:rsidP="00D4557C">
      <w:pPr>
        <w:pStyle w:val="Normalwebb"/>
        <w:rPr>
          <w:rFonts w:asciiTheme="minorHAnsi" w:hAnsiTheme="minorHAnsi" w:cstheme="minorHAnsi"/>
        </w:rPr>
      </w:pPr>
      <w:r>
        <w:rPr>
          <w:rFonts w:asciiTheme="minorHAnsi" w:hAnsiTheme="minorHAnsi" w:cstheme="minorHAnsi"/>
        </w:rPr>
        <w:t>Vintertäck gärna med ett tjockt lager av löv, gärna eklöv som sedan kan ligga kvar och förmultna. Det förhindrar både uttorkning och hindrar tjälen från att gå för djupt ned.</w:t>
      </w:r>
    </w:p>
    <w:p w:rsidR="00D30430" w:rsidRPr="00D30430" w:rsidRDefault="00E43C58" w:rsidP="00D4557C">
      <w:pPr>
        <w:pStyle w:val="Normalwebb"/>
        <w:rPr>
          <w:rFonts w:asciiTheme="minorHAnsi" w:hAnsiTheme="minorHAnsi" w:cstheme="minorHAnsi"/>
        </w:rPr>
      </w:pPr>
      <w:r>
        <w:rPr>
          <w:rFonts w:asciiTheme="minorHAnsi" w:hAnsiTheme="minorHAnsi" w:cstheme="minorHAnsi"/>
        </w:rPr>
        <w:t xml:space="preserve">Efter blomningen kan du försiktigt ta bort överblommade blomställningar, det ser finare ut och det gynnar knoppsättningen inför nästa år. </w:t>
      </w:r>
    </w:p>
    <w:p w:rsidR="00D4557C" w:rsidRDefault="00D4557C" w:rsidP="00D4557C">
      <w:pPr>
        <w:pStyle w:val="Normalwebb"/>
        <w:rPr>
          <w:rFonts w:asciiTheme="minorHAnsi" w:hAnsiTheme="minorHAnsi" w:cstheme="minorHAnsi"/>
        </w:rPr>
      </w:pPr>
      <w:r>
        <w:rPr>
          <w:rFonts w:asciiTheme="minorHAnsi" w:hAnsiTheme="minorHAnsi" w:cstheme="minorHAnsi"/>
          <w:b/>
          <w:sz w:val="28"/>
          <w:szCs w:val="28"/>
        </w:rPr>
        <w:t>Beskärning:</w:t>
      </w:r>
    </w:p>
    <w:p w:rsidR="00E43C58" w:rsidRDefault="00E43C58" w:rsidP="00D4557C">
      <w:pPr>
        <w:pStyle w:val="Normalwebb"/>
        <w:rPr>
          <w:rFonts w:asciiTheme="minorHAnsi" w:hAnsiTheme="minorHAnsi" w:cstheme="minorHAnsi"/>
        </w:rPr>
      </w:pPr>
      <w:r>
        <w:rPr>
          <w:rFonts w:asciiTheme="minorHAnsi" w:hAnsiTheme="minorHAnsi" w:cstheme="minorHAnsi"/>
        </w:rPr>
        <w:t>All beskärning görs på våren direkt efter blomningen innan nya skott hunnit bryta fram.</w:t>
      </w:r>
    </w:p>
    <w:p w:rsidR="00E43C58" w:rsidRDefault="00E43C58" w:rsidP="00D4557C">
      <w:pPr>
        <w:pStyle w:val="Normalwebb"/>
        <w:rPr>
          <w:rFonts w:asciiTheme="minorHAnsi" w:hAnsiTheme="minorHAnsi" w:cstheme="minorHAnsi"/>
        </w:rPr>
      </w:pPr>
      <w:r>
        <w:rPr>
          <w:rFonts w:asciiTheme="minorHAnsi" w:hAnsiTheme="minorHAnsi" w:cstheme="minorHAnsi"/>
        </w:rPr>
        <w:t>Ska växten beskäras kraftig, föryngringsbeskäras kan det göras innan blomningen.</w:t>
      </w:r>
    </w:p>
    <w:p w:rsidR="007C4146" w:rsidRDefault="007C4146" w:rsidP="00D4557C">
      <w:pPr>
        <w:pStyle w:val="Normalwebb"/>
        <w:rPr>
          <w:rFonts w:asciiTheme="minorHAnsi" w:hAnsiTheme="minorHAnsi" w:cstheme="minorHAnsi"/>
        </w:rPr>
      </w:pPr>
      <w:r>
        <w:rPr>
          <w:rFonts w:asciiTheme="minorHAnsi" w:hAnsiTheme="minorHAnsi" w:cstheme="minorHAnsi"/>
        </w:rPr>
        <w:t>Bladfällande azaleor bör däremot årligen beskäras en aning på nytillväxten för att uppnå ett tätare växtsätt.</w:t>
      </w:r>
      <w:bookmarkStart w:id="0" w:name="_GoBack"/>
      <w:bookmarkEnd w:id="0"/>
    </w:p>
    <w:p w:rsidR="00AD7348" w:rsidRPr="00E43C58" w:rsidRDefault="00AD7348" w:rsidP="00D4557C">
      <w:pPr>
        <w:pStyle w:val="Normalwebb"/>
        <w:rPr>
          <w:rFonts w:asciiTheme="minorHAnsi" w:hAnsiTheme="minorHAnsi" w:cstheme="minorHAnsi"/>
        </w:rPr>
      </w:pPr>
    </w:p>
    <w:p w:rsidR="00936E8B" w:rsidRDefault="00936E8B"/>
    <w:sectPr w:rsidR="00936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7C"/>
    <w:rsid w:val="00003E1B"/>
    <w:rsid w:val="00033203"/>
    <w:rsid w:val="00263EB2"/>
    <w:rsid w:val="003A1DAE"/>
    <w:rsid w:val="00693A69"/>
    <w:rsid w:val="0078596C"/>
    <w:rsid w:val="007C4146"/>
    <w:rsid w:val="007F60D4"/>
    <w:rsid w:val="00860AE9"/>
    <w:rsid w:val="00936E8B"/>
    <w:rsid w:val="00A25829"/>
    <w:rsid w:val="00AD7348"/>
    <w:rsid w:val="00D30430"/>
    <w:rsid w:val="00D4557C"/>
    <w:rsid w:val="00D47791"/>
    <w:rsid w:val="00E43C58"/>
    <w:rsid w:val="00FE4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4557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4557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611</Words>
  <Characters>3241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2012-11-14T12:42:00Z</cp:lastPrinted>
  <dcterms:created xsi:type="dcterms:W3CDTF">2012-11-14T10:30:00Z</dcterms:created>
  <dcterms:modified xsi:type="dcterms:W3CDTF">2012-11-14T12:44:00Z</dcterms:modified>
</cp:coreProperties>
</file>